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7EB47" w14:textId="1726C9AB" w:rsidR="007D00E2" w:rsidRPr="007D00E2" w:rsidRDefault="007D00E2" w:rsidP="007D00E2">
      <w:pPr>
        <w:jc w:val="center"/>
        <w:rPr>
          <w:u w:val="single"/>
        </w:rPr>
      </w:pPr>
      <w:r w:rsidRPr="007D00E2">
        <w:rPr>
          <w:b/>
          <w:bCs/>
          <w:u w:val="single"/>
        </w:rPr>
        <w:t xml:space="preserve">ASSISTANT·E COORDINATION </w:t>
      </w:r>
      <w:r w:rsidRPr="00124D08">
        <w:rPr>
          <w:b/>
          <w:bCs/>
          <w:u w:val="single"/>
        </w:rPr>
        <w:t>COMMERCIALE (F/X/H)</w:t>
      </w:r>
    </w:p>
    <w:p w14:paraId="0B39F570" w14:textId="77777777" w:rsidR="007D00E2" w:rsidRPr="007D00E2" w:rsidRDefault="007D00E2" w:rsidP="007D00E2">
      <w:r w:rsidRPr="007D00E2">
        <w:rPr>
          <w:b/>
          <w:bCs/>
        </w:rPr>
        <w:t>Contexte</w:t>
      </w:r>
      <w:r w:rsidRPr="007D00E2">
        <w:t> </w:t>
      </w:r>
    </w:p>
    <w:p w14:paraId="498979DE" w14:textId="77777777" w:rsidR="007D00E2" w:rsidRPr="007D00E2" w:rsidRDefault="007D00E2" w:rsidP="007D00E2">
      <w:pPr>
        <w:jc w:val="both"/>
      </w:pPr>
      <w:r w:rsidRPr="007D00E2">
        <w:t>KANAL-Centre Pompidou est un nouveau musée interdisciplinaire d'art moderne et contemporain à Bruxelles, initié par la Région de Bruxelles-Capitale. Le musée ouvrira prochainement ses portes dans les anciens bâtiments du garage Citroën à Yser et est développé par la Fondation KANAL en collaboration avec le Centre Pompidou. </w:t>
      </w:r>
    </w:p>
    <w:p w14:paraId="3A150B9F" w14:textId="77777777" w:rsidR="007D00E2" w:rsidRPr="007D00E2" w:rsidRDefault="007D00E2" w:rsidP="007D00E2">
      <w:pPr>
        <w:jc w:val="both"/>
      </w:pPr>
      <w:r w:rsidRPr="007D00E2">
        <w:t xml:space="preserve">Quatre Agences commerciales, Food &amp; Beverage, </w:t>
      </w:r>
      <w:proofErr w:type="spellStart"/>
      <w:r w:rsidRPr="007D00E2">
        <w:t>Experience</w:t>
      </w:r>
      <w:proofErr w:type="spellEnd"/>
      <w:r w:rsidRPr="007D00E2">
        <w:t xml:space="preserve">, </w:t>
      </w:r>
      <w:proofErr w:type="spellStart"/>
      <w:r w:rsidRPr="007D00E2">
        <w:t>Development</w:t>
      </w:r>
      <w:proofErr w:type="spellEnd"/>
      <w:r w:rsidRPr="007D00E2">
        <w:t xml:space="preserve"> et </w:t>
      </w:r>
      <w:proofErr w:type="spellStart"/>
      <w:r w:rsidRPr="007D00E2">
        <w:t>Hospitality</w:t>
      </w:r>
      <w:proofErr w:type="spellEnd"/>
      <w:r w:rsidRPr="007D00E2">
        <w:t>, soutiennent les activités du musée. En synergie avec les équipes de la Fondation, elles développent des expériences associant culture, gastronomie, hospitalité et partenariats, tout en contribuant au développement économique, social et culturel de Bruxelles. </w:t>
      </w:r>
    </w:p>
    <w:p w14:paraId="546BA1A9" w14:textId="77777777" w:rsidR="007D00E2" w:rsidRPr="007D00E2" w:rsidRDefault="007D00E2" w:rsidP="007D00E2">
      <w:pPr>
        <w:jc w:val="both"/>
      </w:pPr>
      <w:r w:rsidRPr="007D00E2">
        <w:t>Afin d'accompagner le développement de ces activités, la Coordination commerciale soutient les Agences dans la structuration de leurs projets, le développement de leurs activités, la coordination des initiatives transversales ainsi que la mise en place des outils et des processus nécessaires à leur fonctionnement. </w:t>
      </w:r>
    </w:p>
    <w:p w14:paraId="4025B480" w14:textId="77777777" w:rsidR="007D00E2" w:rsidRPr="007D00E2" w:rsidRDefault="007D00E2" w:rsidP="007D00E2">
      <w:pPr>
        <w:jc w:val="both"/>
      </w:pPr>
      <w:r w:rsidRPr="007D00E2">
        <w:t xml:space="preserve">Dans ce contexte, KANAL recherche </w:t>
      </w:r>
      <w:proofErr w:type="spellStart"/>
      <w:r w:rsidRPr="007D00E2">
        <w:t>un·e</w:t>
      </w:r>
      <w:proofErr w:type="spellEnd"/>
      <w:r w:rsidRPr="007D00E2">
        <w:t xml:space="preserve"> </w:t>
      </w:r>
      <w:proofErr w:type="spellStart"/>
      <w:r w:rsidRPr="007D00E2">
        <w:t>Assistant·e</w:t>
      </w:r>
      <w:proofErr w:type="spellEnd"/>
      <w:r w:rsidRPr="007D00E2">
        <w:t xml:space="preserve"> Coordination commerciale capable de contribuer au bon fonctionnement de la Coordination commerciale, tout en facilitant la coopération entre les responsables des Agences commerciales, les différents départements de la Fondation et l'ensemble des parties prenantes impliquées dans les projets transversaux. </w:t>
      </w:r>
    </w:p>
    <w:p w14:paraId="018A5FC1" w14:textId="77777777" w:rsidR="007D00E2" w:rsidRPr="007D00E2" w:rsidRDefault="007D00E2" w:rsidP="007D00E2">
      <w:r w:rsidRPr="007D00E2">
        <w:rPr>
          <w:b/>
          <w:bCs/>
        </w:rPr>
        <w:t>Votre mission</w:t>
      </w:r>
      <w:r w:rsidRPr="007D00E2">
        <w:t> </w:t>
      </w:r>
    </w:p>
    <w:p w14:paraId="34882D01" w14:textId="77777777" w:rsidR="007D00E2" w:rsidRPr="007D00E2" w:rsidRDefault="007D00E2" w:rsidP="007D00E2">
      <w:pPr>
        <w:jc w:val="both"/>
      </w:pPr>
      <w:r w:rsidRPr="007D00E2">
        <w:t>Au sein de la Coordination commerciale, vous rejoignez une équipe transverse qui accompagne le développement des Agences commerciales de KANAL. Vous contribuez au bon fonctionnement administratif, organisationnel et opérationnel du département et participez à la mise en œuvre de projets transversaux impliquant les Agences commerciales et les différents départements de la Fondation. À travers votre sens de l'organisation, votre curiosité et votre intérêt pour le marketing et le développement commercial, vous participez à la réussite de projets qui contribuent au développement des activités de KANAL. Cette fonction constitue une opportunité de développer progressivement une vision transversale des activités commerciales d'une institution culturelle d'envergure. </w:t>
      </w:r>
    </w:p>
    <w:p w14:paraId="67335A8D" w14:textId="77777777" w:rsidR="007D00E2" w:rsidRPr="007D00E2" w:rsidRDefault="007D00E2" w:rsidP="007D00E2">
      <w:r w:rsidRPr="007D00E2">
        <w:rPr>
          <w:b/>
          <w:bCs/>
        </w:rPr>
        <w:t>Vos responsabilités</w:t>
      </w:r>
      <w:r w:rsidRPr="007D00E2">
        <w:t> </w:t>
      </w:r>
    </w:p>
    <w:p w14:paraId="3825BABD" w14:textId="77777777" w:rsidR="007D00E2" w:rsidRPr="007D00E2" w:rsidRDefault="007D00E2" w:rsidP="007D00E2">
      <w:r w:rsidRPr="007D00E2">
        <w:t>Vous contribuez au bon fonctionnement de la Coordination commerciale en assurant notamment les missions suivantes : </w:t>
      </w:r>
    </w:p>
    <w:p w14:paraId="1A79A8D9" w14:textId="77777777" w:rsidR="007D00E2" w:rsidRPr="007D00E2" w:rsidRDefault="007D00E2" w:rsidP="007D00E2">
      <w:pPr>
        <w:numPr>
          <w:ilvl w:val="0"/>
          <w:numId w:val="1"/>
        </w:numPr>
      </w:pPr>
      <w:r w:rsidRPr="007D00E2">
        <w:t>Contribuer au bon fonctionnement administratif, organisationnel et opérationnel de la Coordination commerciale. </w:t>
      </w:r>
    </w:p>
    <w:p w14:paraId="484F4B8C" w14:textId="77777777" w:rsidR="007D00E2" w:rsidRPr="007D00E2" w:rsidRDefault="007D00E2" w:rsidP="007D00E2">
      <w:pPr>
        <w:numPr>
          <w:ilvl w:val="0"/>
          <w:numId w:val="2"/>
        </w:numPr>
      </w:pPr>
      <w:r w:rsidRPr="007D00E2">
        <w:lastRenderedPageBreak/>
        <w:t>Assurer le suivi administratif des dossiers, des projets et des plans d'action portés par la Coordination commerciale. </w:t>
      </w:r>
    </w:p>
    <w:p w14:paraId="251214F9" w14:textId="77777777" w:rsidR="007D00E2" w:rsidRPr="007D00E2" w:rsidRDefault="007D00E2" w:rsidP="007D00E2">
      <w:pPr>
        <w:numPr>
          <w:ilvl w:val="0"/>
          <w:numId w:val="3"/>
        </w:numPr>
      </w:pPr>
      <w:r w:rsidRPr="007D00E2">
        <w:t>Préparer, organiser et assurer le suivi des réunions, groupes de travail et comités (préparation des dossiers, invitations, comptes rendus et suivi des décisions). </w:t>
      </w:r>
    </w:p>
    <w:p w14:paraId="41BB6980" w14:textId="77777777" w:rsidR="007D00E2" w:rsidRPr="007D00E2" w:rsidRDefault="007D00E2" w:rsidP="007D00E2">
      <w:pPr>
        <w:numPr>
          <w:ilvl w:val="0"/>
          <w:numId w:val="4"/>
        </w:numPr>
      </w:pPr>
      <w:r w:rsidRPr="007D00E2">
        <w:t>Participer à la préparation de notes, présentations, rapports et documents destinés à la Direction, aux organes de gouvernance et aux différents comités. </w:t>
      </w:r>
    </w:p>
    <w:p w14:paraId="4DCB338F" w14:textId="77777777" w:rsidR="007D00E2" w:rsidRPr="007D00E2" w:rsidRDefault="007D00E2" w:rsidP="007D00E2">
      <w:pPr>
        <w:numPr>
          <w:ilvl w:val="0"/>
          <w:numId w:val="5"/>
        </w:numPr>
      </w:pPr>
      <w:r w:rsidRPr="007D00E2">
        <w:t>Apporter un soutien aux projets de Business Analyse, notamment dans la préparation des ateliers, le suivi documentaire et la mise à jour des outils de travail. </w:t>
      </w:r>
    </w:p>
    <w:p w14:paraId="0785C98C" w14:textId="77777777" w:rsidR="007D00E2" w:rsidRPr="007D00E2" w:rsidRDefault="007D00E2" w:rsidP="007D00E2">
      <w:pPr>
        <w:numPr>
          <w:ilvl w:val="0"/>
          <w:numId w:val="6"/>
        </w:numPr>
      </w:pPr>
      <w:r w:rsidRPr="007D00E2">
        <w:t>Mettre à jour les informations dans les différents outils collaboratifs utilisés par le département. </w:t>
      </w:r>
    </w:p>
    <w:p w14:paraId="3291B61C" w14:textId="77777777" w:rsidR="007D00E2" w:rsidRPr="007D00E2" w:rsidRDefault="007D00E2" w:rsidP="007D00E2">
      <w:pPr>
        <w:numPr>
          <w:ilvl w:val="0"/>
          <w:numId w:val="7"/>
        </w:numPr>
      </w:pPr>
      <w:r w:rsidRPr="007D00E2">
        <w:t>Faciliter la communication et la coopération entre la Coordination commerciale, les Agences commerciales et les différents départements de la Fondation. </w:t>
      </w:r>
    </w:p>
    <w:p w14:paraId="1B041722" w14:textId="77777777" w:rsidR="007D00E2" w:rsidRPr="007D00E2" w:rsidRDefault="007D00E2" w:rsidP="007D00E2">
      <w:pPr>
        <w:numPr>
          <w:ilvl w:val="0"/>
          <w:numId w:val="8"/>
        </w:numPr>
      </w:pPr>
      <w:r w:rsidRPr="007D00E2">
        <w:t>Contribuer à la coordination de projets impliquant plusieurs Agences et plusieurs départements. </w:t>
      </w:r>
    </w:p>
    <w:p w14:paraId="06F8275B" w14:textId="77777777" w:rsidR="007D00E2" w:rsidRPr="007D00E2" w:rsidRDefault="007D00E2" w:rsidP="007D00E2">
      <w:pPr>
        <w:numPr>
          <w:ilvl w:val="0"/>
          <w:numId w:val="9"/>
        </w:numPr>
      </w:pPr>
      <w:r w:rsidRPr="007D00E2">
        <w:t>Contribuer à la préparation, à la coordination et au suivi des initiatives de marketing et de développement commercial menées avec les Agences commerciales et les différents départements de la Fondation. </w:t>
      </w:r>
    </w:p>
    <w:p w14:paraId="790A83C7" w14:textId="77777777" w:rsidR="007D00E2" w:rsidRPr="007D00E2" w:rsidRDefault="007D00E2" w:rsidP="007D00E2">
      <w:pPr>
        <w:numPr>
          <w:ilvl w:val="0"/>
          <w:numId w:val="10"/>
        </w:numPr>
      </w:pPr>
      <w:r w:rsidRPr="007D00E2">
        <w:t>Participer à l'amélioration continue des méthodes de travail, des procédures et des outils de coordination. </w:t>
      </w:r>
    </w:p>
    <w:p w14:paraId="236E7290" w14:textId="77777777" w:rsidR="007D00E2" w:rsidRPr="007D00E2" w:rsidRDefault="007D00E2" w:rsidP="007D00E2">
      <w:pPr>
        <w:numPr>
          <w:ilvl w:val="0"/>
          <w:numId w:val="11"/>
        </w:numPr>
      </w:pPr>
      <w:r w:rsidRPr="007D00E2">
        <w:t>Contribuer à la mise en œuvre et au suivi des actions transversales portées par la Coordination commerciale. </w:t>
      </w:r>
    </w:p>
    <w:p w14:paraId="5F2DCF29" w14:textId="77777777" w:rsidR="007D00E2" w:rsidRPr="007D00E2" w:rsidRDefault="007D00E2" w:rsidP="007D00E2">
      <w:r w:rsidRPr="007D00E2">
        <w:rPr>
          <w:b/>
          <w:bCs/>
        </w:rPr>
        <w:t>Votre profil</w:t>
      </w:r>
      <w:r w:rsidRPr="007D00E2">
        <w:t> </w:t>
      </w:r>
    </w:p>
    <w:p w14:paraId="715FBE8D" w14:textId="77777777" w:rsidR="007D00E2" w:rsidRDefault="007D00E2" w:rsidP="007D00E2">
      <w:pPr>
        <w:pStyle w:val="Paragraphedeliste"/>
        <w:numPr>
          <w:ilvl w:val="0"/>
          <w:numId w:val="12"/>
        </w:numPr>
      </w:pPr>
      <w:r w:rsidRPr="007D00E2">
        <w:t xml:space="preserve">Vous êtes </w:t>
      </w:r>
      <w:proofErr w:type="spellStart"/>
      <w:r w:rsidRPr="007D00E2">
        <w:t>organisé·e</w:t>
      </w:r>
      <w:proofErr w:type="spellEnd"/>
      <w:r w:rsidRPr="007D00E2">
        <w:t xml:space="preserve">, </w:t>
      </w:r>
      <w:proofErr w:type="spellStart"/>
      <w:r w:rsidRPr="007D00E2">
        <w:t>rigoureux·se</w:t>
      </w:r>
      <w:proofErr w:type="spellEnd"/>
      <w:r w:rsidRPr="007D00E2">
        <w:t xml:space="preserve"> et appréciez travailler dans un environnement dynamique où plusieurs projets sont menés en parallèle. </w:t>
      </w:r>
    </w:p>
    <w:p w14:paraId="79D05550" w14:textId="77777777" w:rsidR="007D00E2" w:rsidRDefault="007D00E2" w:rsidP="007D00E2">
      <w:pPr>
        <w:pStyle w:val="Paragraphedeliste"/>
        <w:numPr>
          <w:ilvl w:val="0"/>
          <w:numId w:val="12"/>
        </w:numPr>
      </w:pPr>
      <w:r w:rsidRPr="007D00E2">
        <w:t xml:space="preserve">Vous disposez d'excellentes capacités administratives et savez assurer un suivi fiable des dossiers tout en respectant les échéances. </w:t>
      </w:r>
    </w:p>
    <w:p w14:paraId="7B71315B" w14:textId="011E1320" w:rsidR="007D00E2" w:rsidRPr="007D00E2" w:rsidRDefault="007D00E2" w:rsidP="007D00E2">
      <w:pPr>
        <w:pStyle w:val="Paragraphedeliste"/>
        <w:numPr>
          <w:ilvl w:val="0"/>
          <w:numId w:val="12"/>
        </w:numPr>
      </w:pPr>
      <w:proofErr w:type="spellStart"/>
      <w:r w:rsidRPr="007D00E2">
        <w:t>Curieux·se</w:t>
      </w:r>
      <w:proofErr w:type="spellEnd"/>
      <w:r w:rsidRPr="007D00E2">
        <w:t xml:space="preserve"> et </w:t>
      </w:r>
      <w:proofErr w:type="spellStart"/>
      <w:r w:rsidRPr="007D00E2">
        <w:t>proactif·ve</w:t>
      </w:r>
      <w:proofErr w:type="spellEnd"/>
      <w:r w:rsidRPr="007D00E2">
        <w:t>, vous aimez comprendre le fonctionnement global d'une organisation et travailler en collaboration avec des interlocuteurs issus de métiers différents. </w:t>
      </w:r>
    </w:p>
    <w:p w14:paraId="079F4D52" w14:textId="77777777" w:rsidR="007D00E2" w:rsidRDefault="007D00E2" w:rsidP="007D00E2">
      <w:pPr>
        <w:pStyle w:val="Paragraphedeliste"/>
        <w:numPr>
          <w:ilvl w:val="0"/>
          <w:numId w:val="12"/>
        </w:numPr>
      </w:pPr>
      <w:r w:rsidRPr="007D00E2">
        <w:t xml:space="preserve">Vous souhaitez développer vos compétences dans les domaines du marketing, du développement commercial et de l'expérience utilisateur. </w:t>
      </w:r>
    </w:p>
    <w:p w14:paraId="366B606F" w14:textId="77777777" w:rsidR="007D00E2" w:rsidRDefault="007D00E2" w:rsidP="007D00E2">
      <w:pPr>
        <w:pStyle w:val="Paragraphedeliste"/>
        <w:numPr>
          <w:ilvl w:val="0"/>
          <w:numId w:val="12"/>
        </w:numPr>
      </w:pPr>
      <w:r w:rsidRPr="007D00E2">
        <w:t xml:space="preserve">Vous aimez transformer des idées en actions concrètes et contribuer, avec méthode et rigueur, à la réussite de projets développés de manière collaborative. </w:t>
      </w:r>
    </w:p>
    <w:p w14:paraId="407F6B9E" w14:textId="056608C7" w:rsidR="007D00E2" w:rsidRPr="007D00E2" w:rsidRDefault="007D00E2" w:rsidP="007D00E2">
      <w:pPr>
        <w:pStyle w:val="Paragraphedeliste"/>
        <w:numPr>
          <w:ilvl w:val="0"/>
          <w:numId w:val="12"/>
        </w:numPr>
      </w:pPr>
      <w:r w:rsidRPr="007D00E2">
        <w:lastRenderedPageBreak/>
        <w:t xml:space="preserve">Vous êtes </w:t>
      </w:r>
      <w:proofErr w:type="spellStart"/>
      <w:r w:rsidRPr="007D00E2">
        <w:t>reconnu·e</w:t>
      </w:r>
      <w:proofErr w:type="spellEnd"/>
      <w:r w:rsidRPr="007D00E2">
        <w:t xml:space="preserve"> pour votre sens du service, votre esprit d'équipe et votre capacité à faire avancer les dossiers avec autonomie et pragmatisme.  </w:t>
      </w:r>
    </w:p>
    <w:p w14:paraId="723D8D02" w14:textId="77777777" w:rsidR="007D00E2" w:rsidRDefault="007D00E2" w:rsidP="007D00E2">
      <w:pPr>
        <w:pStyle w:val="Paragraphedeliste"/>
        <w:numPr>
          <w:ilvl w:val="0"/>
          <w:numId w:val="12"/>
        </w:numPr>
      </w:pPr>
      <w:r w:rsidRPr="007D00E2">
        <w:t xml:space="preserve">Vous maîtrisez les outils de la suite Microsoft 365. </w:t>
      </w:r>
    </w:p>
    <w:p w14:paraId="7350541A" w14:textId="505F4742" w:rsidR="007D00E2" w:rsidRDefault="007D00E2" w:rsidP="007D00E2">
      <w:pPr>
        <w:pStyle w:val="Paragraphedeliste"/>
        <w:numPr>
          <w:ilvl w:val="0"/>
          <w:numId w:val="12"/>
        </w:numPr>
      </w:pPr>
      <w:r w:rsidRPr="007D00E2">
        <w:t>Vous possédez d'excellentes capacités de communication orale et écrite en français ou en néerlandais ainsi qu'une bonne connaissance de l'anglais. </w:t>
      </w:r>
    </w:p>
    <w:p w14:paraId="05573C3E" w14:textId="77777777" w:rsidR="007D00E2" w:rsidRDefault="007D00E2" w:rsidP="007D00E2"/>
    <w:p w14:paraId="58EDD1D4" w14:textId="77777777" w:rsidR="007D00E2" w:rsidRPr="007D00E2" w:rsidRDefault="007D00E2" w:rsidP="007D00E2"/>
    <w:p w14:paraId="37D8D9FA" w14:textId="7DB19CAD" w:rsidR="007D00E2" w:rsidRPr="007D00E2" w:rsidRDefault="007D00E2" w:rsidP="007D00E2">
      <w:pPr>
        <w:pStyle w:val="Sansinterligne"/>
        <w:rPr>
          <w:rFonts w:cs="Calibri"/>
          <w:b/>
          <w:bCs/>
          <w:sz w:val="24"/>
          <w:szCs w:val="24"/>
          <w:u w:val="single"/>
        </w:rPr>
      </w:pPr>
      <w:r>
        <w:rPr>
          <w:rFonts w:cs="Calibri"/>
          <w:b/>
          <w:bCs/>
          <w:sz w:val="24"/>
          <w:szCs w:val="24"/>
          <w:u w:val="single"/>
        </w:rPr>
        <w:t>Nous vous offrons</w:t>
      </w:r>
    </w:p>
    <w:p w14:paraId="152F3074" w14:textId="77777777" w:rsidR="007D00E2" w:rsidRPr="007D00E2" w:rsidRDefault="007D00E2" w:rsidP="007D00E2">
      <w:pPr>
        <w:pStyle w:val="Sansinterligne"/>
        <w:rPr>
          <w:rFonts w:cs="Calibri"/>
          <w:b/>
          <w:bCs/>
          <w:sz w:val="24"/>
          <w:szCs w:val="24"/>
        </w:rPr>
      </w:pPr>
    </w:p>
    <w:p w14:paraId="4E628371" w14:textId="77777777" w:rsidR="007D00E2" w:rsidRPr="007D00E2" w:rsidRDefault="007D00E2" w:rsidP="007D00E2">
      <w:pPr>
        <w:pStyle w:val="Paragraphedeliste"/>
        <w:numPr>
          <w:ilvl w:val="0"/>
          <w:numId w:val="13"/>
        </w:numPr>
        <w:spacing w:after="0" w:line="240" w:lineRule="auto"/>
        <w:jc w:val="both"/>
        <w:rPr>
          <w:rFonts w:cs="Calibri"/>
          <w:lang w:val="fr-FR"/>
        </w:rPr>
      </w:pPr>
      <w:r w:rsidRPr="007D00E2">
        <w:rPr>
          <w:rFonts w:cs="Calibri"/>
          <w:lang w:val="fr-FR"/>
        </w:rPr>
        <w:t xml:space="preserve">Un contrat à durée indéterminée à temps plein. </w:t>
      </w:r>
    </w:p>
    <w:p w14:paraId="345973D2" w14:textId="77777777" w:rsidR="007D00E2" w:rsidRPr="007D00E2" w:rsidRDefault="007D00E2" w:rsidP="007D00E2">
      <w:pPr>
        <w:pStyle w:val="Paragraphedeliste"/>
        <w:numPr>
          <w:ilvl w:val="0"/>
          <w:numId w:val="13"/>
        </w:numPr>
        <w:spacing w:after="0" w:line="240" w:lineRule="auto"/>
        <w:jc w:val="both"/>
        <w:rPr>
          <w:rFonts w:cs="Calibri"/>
          <w:lang w:val="fr-FR"/>
        </w:rPr>
      </w:pPr>
      <w:r w:rsidRPr="007D00E2">
        <w:rPr>
          <w:rFonts w:cs="Calibri"/>
          <w:lang w:val="fr-FR"/>
        </w:rPr>
        <w:t xml:space="preserve">Une rémunération attractive et des avantages extra-légaux : </w:t>
      </w:r>
    </w:p>
    <w:p w14:paraId="66BD1D19" w14:textId="77777777" w:rsidR="007D00E2" w:rsidRPr="007D00E2" w:rsidRDefault="007D00E2" w:rsidP="007D00E2">
      <w:pPr>
        <w:pStyle w:val="Paragraphedeliste"/>
        <w:numPr>
          <w:ilvl w:val="0"/>
          <w:numId w:val="14"/>
        </w:numPr>
        <w:spacing w:after="0" w:line="240" w:lineRule="auto"/>
        <w:jc w:val="both"/>
        <w:rPr>
          <w:rFonts w:cs="Calibri"/>
        </w:rPr>
      </w:pPr>
      <w:r w:rsidRPr="007D00E2">
        <w:rPr>
          <w:rFonts w:cs="Calibri"/>
        </w:rPr>
        <w:t xml:space="preserve">Assurance hospitalisation </w:t>
      </w:r>
    </w:p>
    <w:p w14:paraId="001231CF" w14:textId="77777777" w:rsidR="007D00E2" w:rsidRPr="007D00E2" w:rsidRDefault="007D00E2" w:rsidP="007D00E2">
      <w:pPr>
        <w:pStyle w:val="Paragraphedeliste"/>
        <w:numPr>
          <w:ilvl w:val="0"/>
          <w:numId w:val="14"/>
        </w:numPr>
        <w:spacing w:after="0" w:line="240" w:lineRule="auto"/>
        <w:jc w:val="both"/>
        <w:rPr>
          <w:rFonts w:cs="Calibri"/>
        </w:rPr>
      </w:pPr>
      <w:r w:rsidRPr="007D00E2">
        <w:rPr>
          <w:rFonts w:cs="Calibri"/>
        </w:rPr>
        <w:t xml:space="preserve">Assurance pension </w:t>
      </w:r>
    </w:p>
    <w:p w14:paraId="550D90FD" w14:textId="77777777" w:rsidR="007D00E2" w:rsidRPr="007D00E2" w:rsidRDefault="007D00E2" w:rsidP="007D00E2">
      <w:pPr>
        <w:pStyle w:val="Paragraphedeliste"/>
        <w:numPr>
          <w:ilvl w:val="0"/>
          <w:numId w:val="14"/>
        </w:numPr>
        <w:spacing w:after="0" w:line="240" w:lineRule="auto"/>
        <w:jc w:val="both"/>
        <w:rPr>
          <w:rFonts w:cs="Calibri"/>
          <w:lang w:val="fr-FR"/>
        </w:rPr>
      </w:pPr>
      <w:r w:rsidRPr="007D00E2">
        <w:rPr>
          <w:rFonts w:cs="Calibri"/>
          <w:lang w:val="fr-FR"/>
        </w:rPr>
        <w:t xml:space="preserve">Chèques-repas d’une valeur de 8 euros </w:t>
      </w:r>
    </w:p>
    <w:p w14:paraId="04801BFF" w14:textId="77777777" w:rsidR="007D00E2" w:rsidRPr="007D00E2" w:rsidRDefault="007D00E2" w:rsidP="007D00E2">
      <w:pPr>
        <w:pStyle w:val="Paragraphedeliste"/>
        <w:numPr>
          <w:ilvl w:val="0"/>
          <w:numId w:val="14"/>
        </w:numPr>
        <w:spacing w:after="0" w:line="240" w:lineRule="auto"/>
        <w:jc w:val="both"/>
        <w:rPr>
          <w:rFonts w:cs="Calibri"/>
        </w:rPr>
      </w:pPr>
      <w:r w:rsidRPr="007D00E2">
        <w:rPr>
          <w:rFonts w:cs="Calibri"/>
        </w:rPr>
        <w:t xml:space="preserve">Abonnement au réseau STIB </w:t>
      </w:r>
    </w:p>
    <w:p w14:paraId="41BEBDD5" w14:textId="77777777" w:rsidR="007D00E2" w:rsidRPr="007D00E2" w:rsidRDefault="007D00E2" w:rsidP="007D00E2">
      <w:pPr>
        <w:pStyle w:val="Paragraphedeliste"/>
        <w:numPr>
          <w:ilvl w:val="0"/>
          <w:numId w:val="14"/>
        </w:numPr>
        <w:spacing w:after="0" w:line="240" w:lineRule="auto"/>
        <w:jc w:val="both"/>
        <w:rPr>
          <w:rFonts w:cs="Calibri"/>
        </w:rPr>
      </w:pPr>
      <w:r w:rsidRPr="007D00E2">
        <w:rPr>
          <w:rFonts w:cs="Calibri"/>
        </w:rPr>
        <w:t xml:space="preserve">Abonnement de GSM </w:t>
      </w:r>
    </w:p>
    <w:p w14:paraId="4D85770F" w14:textId="77777777" w:rsidR="007D00E2" w:rsidRPr="007D00E2" w:rsidRDefault="007D00E2" w:rsidP="007D00E2">
      <w:pPr>
        <w:pStyle w:val="Paragraphedeliste"/>
        <w:numPr>
          <w:ilvl w:val="0"/>
          <w:numId w:val="14"/>
        </w:numPr>
        <w:spacing w:after="0" w:line="240" w:lineRule="auto"/>
        <w:jc w:val="both"/>
        <w:rPr>
          <w:rFonts w:cs="Calibri"/>
        </w:rPr>
      </w:pPr>
      <w:r w:rsidRPr="007D00E2">
        <w:rPr>
          <w:rFonts w:cs="Calibri"/>
        </w:rPr>
        <w:t xml:space="preserve">8 jours de congé supplémentaires </w:t>
      </w:r>
    </w:p>
    <w:p w14:paraId="14355CC2" w14:textId="77777777" w:rsidR="007D00E2" w:rsidRPr="007D00E2" w:rsidRDefault="007D00E2" w:rsidP="007D00E2">
      <w:pPr>
        <w:pStyle w:val="Paragraphedeliste"/>
        <w:numPr>
          <w:ilvl w:val="0"/>
          <w:numId w:val="13"/>
        </w:numPr>
        <w:spacing w:after="0" w:line="240" w:lineRule="auto"/>
        <w:jc w:val="both"/>
        <w:rPr>
          <w:rFonts w:cs="Calibri"/>
          <w:lang w:val="fr-FR"/>
        </w:rPr>
      </w:pPr>
      <w:r w:rsidRPr="007D00E2">
        <w:rPr>
          <w:rFonts w:cs="Calibri"/>
          <w:lang w:val="fr-FR"/>
        </w:rPr>
        <w:t xml:space="preserve">Un jour de télétravail par semaine, avec forfait de 45 euros/mois. </w:t>
      </w:r>
    </w:p>
    <w:p w14:paraId="5E343DF0" w14:textId="77777777" w:rsidR="007D00E2" w:rsidRPr="007D00E2" w:rsidRDefault="007D00E2" w:rsidP="007D00E2">
      <w:pPr>
        <w:pStyle w:val="Paragraphedeliste"/>
        <w:numPr>
          <w:ilvl w:val="0"/>
          <w:numId w:val="13"/>
        </w:numPr>
        <w:spacing w:after="0" w:line="240" w:lineRule="auto"/>
        <w:jc w:val="both"/>
        <w:rPr>
          <w:rFonts w:cs="Calibri"/>
          <w:lang w:val="fr-FR"/>
        </w:rPr>
      </w:pPr>
      <w:r w:rsidRPr="007D00E2">
        <w:rPr>
          <w:rFonts w:cs="Calibri"/>
          <w:lang w:val="fr-FR"/>
        </w:rPr>
        <w:t>Un travail dans un environnement stimulant et dans une institution muséale en construction !</w:t>
      </w:r>
    </w:p>
    <w:p w14:paraId="7FFBB103" w14:textId="77777777" w:rsidR="007D00E2" w:rsidRDefault="007D00E2" w:rsidP="007D00E2"/>
    <w:p w14:paraId="17F30ADD" w14:textId="77777777" w:rsidR="007D00E2" w:rsidRPr="007D00E2" w:rsidRDefault="007D00E2" w:rsidP="007D00E2">
      <w:pPr>
        <w:jc w:val="both"/>
        <w:rPr>
          <w:rFonts w:eastAsia="Calibri" w:cs="Calibri"/>
          <w:bCs/>
        </w:rPr>
      </w:pPr>
      <w:r w:rsidRPr="007D00E2">
        <w:rPr>
          <w:rFonts w:eastAsia="Calibri" w:cs="Calibri"/>
          <w:bCs/>
        </w:rPr>
        <w:t>La Fondation KANAL a l’ambition d’être le reflet de la population bruxelloise, avec du personnel et des publics aussi divers que les communautés pour lesquelles elle travaille. Nous encourageons les candidat.es qui adhèrent à ces valeurs de diversité à postuler. Kanal ne pratique aucune forme de discrimination. Votre candidature est traitée sur base de critères objectifs en rapport direct avec les compétences requises et/ou l’expérience recherchée pour la fonction.</w:t>
      </w:r>
    </w:p>
    <w:p w14:paraId="4D9994EC" w14:textId="77777777" w:rsidR="007D00E2" w:rsidRDefault="007D00E2" w:rsidP="007D00E2"/>
    <w:p w14:paraId="548C7088" w14:textId="77777777" w:rsidR="007D00E2" w:rsidRPr="0082731D" w:rsidRDefault="007D00E2" w:rsidP="007D00E2">
      <w:pPr>
        <w:rPr>
          <w:rFonts w:asciiTheme="majorHAnsi" w:hAnsiTheme="majorHAnsi" w:cs="Calibri"/>
          <w:b/>
          <w:bCs/>
        </w:rPr>
      </w:pPr>
      <w:r w:rsidRPr="0082731D">
        <w:rPr>
          <w:rFonts w:asciiTheme="majorHAnsi" w:hAnsiTheme="majorHAnsi" w:cs="Calibri"/>
          <w:b/>
          <w:bCs/>
        </w:rPr>
        <w:t>Intéressé(e) ?</w:t>
      </w:r>
    </w:p>
    <w:p w14:paraId="755F09B0" w14:textId="25867CA6" w:rsidR="007D00E2" w:rsidRPr="007D00E2" w:rsidRDefault="007D00E2" w:rsidP="007D00E2">
      <w:r w:rsidRPr="0082731D">
        <w:rPr>
          <w:rFonts w:asciiTheme="majorHAnsi" w:eastAsia="Calibri" w:hAnsiTheme="majorHAnsi" w:cs="Calibri"/>
          <w:bCs/>
        </w:rPr>
        <w:t xml:space="preserve">Votre candidature (lettre de motivation et CV détaillé) est à adresser par mail au sein d’un fichier PDF unique, à l’attention d’Amélie VERMEESCH, Directrice des Ressources humaines, à l’adresse </w:t>
      </w:r>
      <w:hyperlink r:id="rId5" w:history="1">
        <w:r w:rsidRPr="0082731D">
          <w:rPr>
            <w:rStyle w:val="Lienhypertexte"/>
            <w:rFonts w:asciiTheme="majorHAnsi" w:eastAsia="Calibri" w:hAnsiTheme="majorHAnsi" w:cs="Calibri"/>
            <w:b/>
            <w:bCs/>
            <w:color w:val="auto"/>
            <w:u w:val="none"/>
          </w:rPr>
          <w:t>jobs@kanal.brussels</w:t>
        </w:r>
      </w:hyperlink>
      <w:r w:rsidRPr="0082731D">
        <w:rPr>
          <w:rFonts w:asciiTheme="majorHAnsi" w:eastAsia="Calibri" w:hAnsiTheme="majorHAnsi" w:cs="Calibri"/>
          <w:bCs/>
        </w:rPr>
        <w:t xml:space="preserve">, pour </w:t>
      </w:r>
      <w:r w:rsidRPr="0082731D">
        <w:rPr>
          <w:rFonts w:asciiTheme="majorHAnsi" w:eastAsia="Calibri" w:hAnsiTheme="majorHAnsi" w:cs="Calibri"/>
          <w:b/>
        </w:rPr>
        <w:t xml:space="preserve">au plus tard le </w:t>
      </w:r>
      <w:r w:rsidR="00C54F91">
        <w:rPr>
          <w:rFonts w:asciiTheme="majorHAnsi" w:eastAsia="Calibri" w:hAnsiTheme="majorHAnsi" w:cs="Calibri"/>
          <w:b/>
        </w:rPr>
        <w:t>06/09/</w:t>
      </w:r>
      <w:r w:rsidRPr="0082731D">
        <w:rPr>
          <w:rFonts w:asciiTheme="majorHAnsi" w:eastAsia="Calibri" w:hAnsiTheme="majorHAnsi" w:cs="Calibri"/>
          <w:b/>
        </w:rPr>
        <w:t>2026</w:t>
      </w:r>
      <w:r w:rsidRPr="0082731D">
        <w:rPr>
          <w:rFonts w:asciiTheme="majorHAnsi" w:eastAsia="Calibri" w:hAnsiTheme="majorHAnsi" w:cs="Calibri"/>
          <w:bCs/>
        </w:rPr>
        <w:t xml:space="preserve">. Merci d’indiquer dans l’objet de votre mail « </w:t>
      </w:r>
      <w:r w:rsidR="00C54F91" w:rsidRPr="00C54F91">
        <w:rPr>
          <w:rFonts w:asciiTheme="majorHAnsi" w:eastAsia="Calibri" w:hAnsiTheme="majorHAnsi" w:cs="Calibri"/>
        </w:rPr>
        <w:t>ASSISTANT·E COORDINATION COMMERCIALE</w:t>
      </w:r>
      <w:r w:rsidR="00C54F91">
        <w:rPr>
          <w:rFonts w:asciiTheme="majorHAnsi" w:eastAsia="Calibri" w:hAnsiTheme="majorHAnsi" w:cs="Calibri"/>
        </w:rPr>
        <w:t xml:space="preserve"> </w:t>
      </w:r>
      <w:r w:rsidRPr="0082731D">
        <w:rPr>
          <w:rFonts w:asciiTheme="majorHAnsi" w:eastAsia="Calibri" w:hAnsiTheme="majorHAnsi" w:cs="Calibri"/>
          <w:bCs/>
        </w:rPr>
        <w:t xml:space="preserve">». Les entretiens auront lieu </w:t>
      </w:r>
      <w:r w:rsidR="00C54F91">
        <w:rPr>
          <w:rFonts w:asciiTheme="majorHAnsi" w:eastAsia="Calibri" w:hAnsiTheme="majorHAnsi" w:cs="Calibri"/>
          <w:bCs/>
        </w:rPr>
        <w:t>le 23/09/2026.</w:t>
      </w:r>
    </w:p>
    <w:p w14:paraId="271D081B" w14:textId="77777777" w:rsidR="00E9784B" w:rsidRDefault="00E9784B"/>
    <w:sectPr w:rsidR="00E978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A157C"/>
    <w:multiLevelType w:val="multilevel"/>
    <w:tmpl w:val="B9F6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BE4A45"/>
    <w:multiLevelType w:val="multilevel"/>
    <w:tmpl w:val="20D6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DB178A"/>
    <w:multiLevelType w:val="hybridMultilevel"/>
    <w:tmpl w:val="59F0C758"/>
    <w:lvl w:ilvl="0" w:tplc="4A58832E">
      <w:numFmt w:val="bullet"/>
      <w:lvlText w:val="-"/>
      <w:lvlJc w:val="left"/>
      <w:pPr>
        <w:ind w:left="1068" w:hanging="360"/>
      </w:pPr>
      <w:rPr>
        <w:rFonts w:ascii="Arial" w:eastAsia="Arial" w:hAnsi="Arial" w:cs="Arial" w:hint="default"/>
        <w:w w:val="92"/>
        <w:sz w:val="22"/>
        <w:szCs w:val="22"/>
        <w:lang w:val="fr-FR" w:eastAsia="fr-FR" w:bidi="fr-FR"/>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3" w15:restartNumberingAfterBreak="0">
    <w:nsid w:val="42FE5E9A"/>
    <w:multiLevelType w:val="hybridMultilevel"/>
    <w:tmpl w:val="EA3A4A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6014B58"/>
    <w:multiLevelType w:val="multilevel"/>
    <w:tmpl w:val="46AE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03368A6"/>
    <w:multiLevelType w:val="multilevel"/>
    <w:tmpl w:val="079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0D5A1E"/>
    <w:multiLevelType w:val="multilevel"/>
    <w:tmpl w:val="0A86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0A54BB"/>
    <w:multiLevelType w:val="multilevel"/>
    <w:tmpl w:val="9EB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F926B6"/>
    <w:multiLevelType w:val="hybridMultilevel"/>
    <w:tmpl w:val="02E45CD6"/>
    <w:lvl w:ilvl="0" w:tplc="080C0001">
      <w:start w:val="1"/>
      <w:numFmt w:val="bullet"/>
      <w:lvlText w:val=""/>
      <w:lvlJc w:val="left"/>
      <w:pPr>
        <w:ind w:left="720" w:hanging="360"/>
      </w:pPr>
      <w:rPr>
        <w:rFonts w:ascii="Symbol" w:hAnsi="Symbol" w:hint="default"/>
        <w:w w:val="92"/>
        <w:sz w:val="22"/>
        <w:szCs w:val="22"/>
        <w:lang w:val="fr-FR" w:eastAsia="fr-FR" w:bidi="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5ACA4430"/>
    <w:multiLevelType w:val="multilevel"/>
    <w:tmpl w:val="54F0F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780DD2"/>
    <w:multiLevelType w:val="multilevel"/>
    <w:tmpl w:val="D830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2718B8"/>
    <w:multiLevelType w:val="multilevel"/>
    <w:tmpl w:val="DFB2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040801"/>
    <w:multiLevelType w:val="multilevel"/>
    <w:tmpl w:val="7F8E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5D09E7"/>
    <w:multiLevelType w:val="multilevel"/>
    <w:tmpl w:val="0CB6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5125056">
    <w:abstractNumId w:val="12"/>
  </w:num>
  <w:num w:numId="2" w16cid:durableId="1815949670">
    <w:abstractNumId w:val="6"/>
  </w:num>
  <w:num w:numId="3" w16cid:durableId="2065523553">
    <w:abstractNumId w:val="7"/>
  </w:num>
  <w:num w:numId="4" w16cid:durableId="1621573525">
    <w:abstractNumId w:val="9"/>
  </w:num>
  <w:num w:numId="5" w16cid:durableId="887910607">
    <w:abstractNumId w:val="11"/>
  </w:num>
  <w:num w:numId="6" w16cid:durableId="1900169182">
    <w:abstractNumId w:val="0"/>
  </w:num>
  <w:num w:numId="7" w16cid:durableId="1966151985">
    <w:abstractNumId w:val="5"/>
  </w:num>
  <w:num w:numId="8" w16cid:durableId="325017267">
    <w:abstractNumId w:val="1"/>
  </w:num>
  <w:num w:numId="9" w16cid:durableId="1687436737">
    <w:abstractNumId w:val="4"/>
  </w:num>
  <w:num w:numId="10" w16cid:durableId="357512421">
    <w:abstractNumId w:val="10"/>
  </w:num>
  <w:num w:numId="11" w16cid:durableId="943657603">
    <w:abstractNumId w:val="13"/>
  </w:num>
  <w:num w:numId="12" w16cid:durableId="432825031">
    <w:abstractNumId w:val="3"/>
  </w:num>
  <w:num w:numId="13" w16cid:durableId="1572808768">
    <w:abstractNumId w:val="8"/>
  </w:num>
  <w:num w:numId="14" w16cid:durableId="1784032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E2"/>
    <w:rsid w:val="00124D08"/>
    <w:rsid w:val="007D00E2"/>
    <w:rsid w:val="00AE710E"/>
    <w:rsid w:val="00C54F91"/>
    <w:rsid w:val="00E25B5A"/>
    <w:rsid w:val="00E644EF"/>
    <w:rsid w:val="00E9784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D9F6"/>
  <w15:chartTrackingRefBased/>
  <w15:docId w15:val="{437D1354-156B-42FC-86EF-9719D16B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D0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D0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D00E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D00E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D00E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D00E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D00E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D00E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D00E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D00E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D00E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D00E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D00E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D00E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D00E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D00E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D00E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D00E2"/>
    <w:rPr>
      <w:rFonts w:eastAsiaTheme="majorEastAsia" w:cstheme="majorBidi"/>
      <w:color w:val="272727" w:themeColor="text1" w:themeTint="D8"/>
    </w:rPr>
  </w:style>
  <w:style w:type="paragraph" w:styleId="Titre">
    <w:name w:val="Title"/>
    <w:basedOn w:val="Normal"/>
    <w:next w:val="Normal"/>
    <w:link w:val="TitreCar"/>
    <w:uiPriority w:val="10"/>
    <w:qFormat/>
    <w:rsid w:val="007D0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D00E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D00E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D00E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D00E2"/>
    <w:pPr>
      <w:spacing w:before="160"/>
      <w:jc w:val="center"/>
    </w:pPr>
    <w:rPr>
      <w:i/>
      <w:iCs/>
      <w:color w:val="404040" w:themeColor="text1" w:themeTint="BF"/>
    </w:rPr>
  </w:style>
  <w:style w:type="character" w:customStyle="1" w:styleId="CitationCar">
    <w:name w:val="Citation Car"/>
    <w:basedOn w:val="Policepardfaut"/>
    <w:link w:val="Citation"/>
    <w:uiPriority w:val="29"/>
    <w:rsid w:val="007D00E2"/>
    <w:rPr>
      <w:i/>
      <w:iCs/>
      <w:color w:val="404040" w:themeColor="text1" w:themeTint="BF"/>
    </w:rPr>
  </w:style>
  <w:style w:type="paragraph" w:styleId="Paragraphedeliste">
    <w:name w:val="List Paragraph"/>
    <w:basedOn w:val="Normal"/>
    <w:uiPriority w:val="34"/>
    <w:qFormat/>
    <w:rsid w:val="007D00E2"/>
    <w:pPr>
      <w:ind w:left="720"/>
      <w:contextualSpacing/>
    </w:pPr>
  </w:style>
  <w:style w:type="character" w:styleId="Accentuationintense">
    <w:name w:val="Intense Emphasis"/>
    <w:basedOn w:val="Policepardfaut"/>
    <w:uiPriority w:val="21"/>
    <w:qFormat/>
    <w:rsid w:val="007D00E2"/>
    <w:rPr>
      <w:i/>
      <w:iCs/>
      <w:color w:val="0F4761" w:themeColor="accent1" w:themeShade="BF"/>
    </w:rPr>
  </w:style>
  <w:style w:type="paragraph" w:styleId="Citationintense">
    <w:name w:val="Intense Quote"/>
    <w:basedOn w:val="Normal"/>
    <w:next w:val="Normal"/>
    <w:link w:val="CitationintenseCar"/>
    <w:uiPriority w:val="30"/>
    <w:qFormat/>
    <w:rsid w:val="007D0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D00E2"/>
    <w:rPr>
      <w:i/>
      <w:iCs/>
      <w:color w:val="0F4761" w:themeColor="accent1" w:themeShade="BF"/>
    </w:rPr>
  </w:style>
  <w:style w:type="character" w:styleId="Rfrenceintense">
    <w:name w:val="Intense Reference"/>
    <w:basedOn w:val="Policepardfaut"/>
    <w:uiPriority w:val="32"/>
    <w:qFormat/>
    <w:rsid w:val="007D00E2"/>
    <w:rPr>
      <w:b/>
      <w:bCs/>
      <w:smallCaps/>
      <w:color w:val="0F4761" w:themeColor="accent1" w:themeShade="BF"/>
      <w:spacing w:val="5"/>
    </w:rPr>
  </w:style>
  <w:style w:type="paragraph" w:styleId="Sansinterligne">
    <w:name w:val="No Spacing"/>
    <w:uiPriority w:val="1"/>
    <w:qFormat/>
    <w:rsid w:val="007D00E2"/>
    <w:pPr>
      <w:spacing w:after="0" w:line="240" w:lineRule="auto"/>
    </w:pPr>
    <w:rPr>
      <w:sz w:val="22"/>
      <w:szCs w:val="22"/>
    </w:rPr>
  </w:style>
  <w:style w:type="character" w:styleId="Lienhypertexte">
    <w:name w:val="Hyperlink"/>
    <w:basedOn w:val="Policepardfaut"/>
    <w:uiPriority w:val="99"/>
    <w:semiHidden/>
    <w:unhideWhenUsed/>
    <w:rsid w:val="007D00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bs@kanal.brussel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967</Words>
  <Characters>5322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SCHETTER Mélanie</dc:creator>
  <cp:keywords/>
  <dc:description/>
  <cp:lastModifiedBy>SCHETTER Mélanie</cp:lastModifiedBy>
  <cp:revision>2</cp:revision>
  <dcterms:created xsi:type="dcterms:W3CDTF">2026-08-12T09:32:00Z</dcterms:created>
  <dcterms:modified xsi:type="dcterms:W3CDTF">2026-08-12T09:55:00Z</dcterms:modified>
</cp:coreProperties>
</file>